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458E" w14:textId="77777777" w:rsidR="00682946" w:rsidRDefault="009923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2/2022. (II. 1.) önkormányzati rendelete</w:t>
      </w:r>
    </w:p>
    <w:p w14:paraId="6AAE61C7" w14:textId="77777777" w:rsidR="00682946" w:rsidRDefault="009923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pénzbeli és természetben nyújtott szociális ellátásokról szóló 13/2021. (XI.30.) önkormányzati rendelet módosításáról</w:t>
      </w:r>
    </w:p>
    <w:p w14:paraId="3EE9FF9C" w14:textId="77777777" w:rsidR="00682946" w:rsidRDefault="009923FE">
      <w:pPr>
        <w:pStyle w:val="Szvegtrzs"/>
        <w:spacing w:before="220" w:after="0" w:line="240" w:lineRule="auto"/>
        <w:jc w:val="both"/>
      </w:pPr>
      <w:r>
        <w:t>Nagylak Község Önkormányzat Képviselő-testülete az Alaptörvény 32. cikk (2) bekezdésében meghatározott eredeti jogalkotói hatáskörben, továbbá a Magyarország helyi önkormányzatairól szóló 2011. évi CLXXXIX. törvény 13. § (1) bekezdés 8a. pontjában meghatározott feladatkörében eljárva a szociális igazgatásról és szociális ellátásokról szóló 1993. évi III. törvény 32. § (3) bekezdésében és a 132. § (4) bekezdés g) pontja alapján az egyes pénzbeli és természetbeni ellátások vonatkozásában a következőket rendeli el:</w:t>
      </w:r>
    </w:p>
    <w:p w14:paraId="31FFE83A" w14:textId="77777777" w:rsidR="00682946" w:rsidRDefault="009923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17CC9C5" w14:textId="77777777" w:rsidR="00682946" w:rsidRDefault="009923FE">
      <w:pPr>
        <w:pStyle w:val="Szvegtrzs"/>
        <w:spacing w:after="0" w:line="240" w:lineRule="auto"/>
        <w:jc w:val="both"/>
      </w:pPr>
      <w:r>
        <w:t>A pénzbeli és természetben nyújtott szociális ellátásokról szóló 13/2021. (XI. 30.) önkormányzati rendelet 14. § (2) bekezdés c) pontja helyébe a következő rendelkezés lép:</w:t>
      </w:r>
    </w:p>
    <w:p w14:paraId="6B555618" w14:textId="77777777" w:rsidR="00682946" w:rsidRDefault="009923F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(1) bekezdés szerinti támogatás megállapításához szükséges]</w:t>
      </w:r>
    </w:p>
    <w:p w14:paraId="43D4B428" w14:textId="77777777" w:rsidR="00682946" w:rsidRDefault="009923F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nyolc hónapnál nem régebben kiállított B kategóriás vezetői engedély bemutatása.”</w:t>
      </w:r>
    </w:p>
    <w:p w14:paraId="5210297D" w14:textId="77777777" w:rsidR="00682946" w:rsidRDefault="009923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147AC6" w14:textId="77777777" w:rsidR="00682946" w:rsidRDefault="009923FE">
      <w:pPr>
        <w:pStyle w:val="Szvegtrzs"/>
        <w:spacing w:after="0" w:line="240" w:lineRule="auto"/>
        <w:jc w:val="both"/>
      </w:pPr>
      <w:r>
        <w:t>A pénzbeli és természetben nyújtott szociális ellátásokról szóló 13/2021. (XI. 30.) önkormányzati rendelet III. Fejezete a következő 15/A. §-sal egészül ki:</w:t>
      </w:r>
    </w:p>
    <w:p w14:paraId="19B6DA05" w14:textId="77777777" w:rsidR="00682946" w:rsidRDefault="009923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„15/A. §</w:t>
      </w:r>
    </w:p>
    <w:p w14:paraId="16D6AE5C" w14:textId="77777777" w:rsidR="00682946" w:rsidRDefault="009923FE">
      <w:pPr>
        <w:pStyle w:val="Szvegtrzs"/>
        <w:spacing w:after="0" w:line="240" w:lineRule="auto"/>
        <w:jc w:val="both"/>
      </w:pPr>
      <w:r>
        <w:t>(1) A Képviselő-testület a saját költségvetése terhére megállapított szociális támogatások keretében temetési kölcsönt nyújthat annak, aki</w:t>
      </w:r>
    </w:p>
    <w:p w14:paraId="44EBD045" w14:textId="77777777" w:rsidR="00682946" w:rsidRDefault="009923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meghalt személy eltemettetéséről gondoskodott annak ellenére, hogy arra nem volt köteles, vagy</w:t>
      </w:r>
    </w:p>
    <w:p w14:paraId="25A1C088" w14:textId="77777777" w:rsidR="00682946" w:rsidRDefault="009923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tartásra köteles volt ugyan, de háztartásában az egy főre jutó jövedelem nem haladja meg az öregségi nyugdíj mindenkori legkisebb összegének 300%-át.</w:t>
      </w:r>
    </w:p>
    <w:p w14:paraId="4963F699" w14:textId="77777777" w:rsidR="00682946" w:rsidRDefault="009923FE">
      <w:pPr>
        <w:pStyle w:val="Szvegtrzs"/>
        <w:spacing w:before="240" w:after="0" w:line="240" w:lineRule="auto"/>
        <w:jc w:val="both"/>
      </w:pPr>
      <w:r>
        <w:t>(2) A temetési kölcsön legfeljebb 120.000 forintig terjedő összegben állapítható meg.</w:t>
      </w:r>
    </w:p>
    <w:p w14:paraId="1AF83994" w14:textId="77777777" w:rsidR="00682946" w:rsidRDefault="009923FE">
      <w:pPr>
        <w:pStyle w:val="Szvegtrzs"/>
        <w:spacing w:before="240" w:after="0" w:line="240" w:lineRule="auto"/>
        <w:jc w:val="both"/>
      </w:pPr>
      <w:r>
        <w:t>(3) A temetési kölcsön kamatmentes kölcsönként kerül nyújtásra.</w:t>
      </w:r>
    </w:p>
    <w:p w14:paraId="3FC5AF1E" w14:textId="77777777" w:rsidR="00682946" w:rsidRDefault="009923FE">
      <w:pPr>
        <w:pStyle w:val="Szvegtrzs"/>
        <w:spacing w:before="240" w:after="0" w:line="240" w:lineRule="auto"/>
        <w:jc w:val="both"/>
      </w:pPr>
      <w:r>
        <w:t>(4) A temetési kölcsönnyújtás feltételeit, visszafizetésének garanciáit külön szerződésben kell rögzíteni, egyidejűleg a kölcsönösszeget hagyatéki teherként be kell jelenteni a közjegyzőnél.</w:t>
      </w:r>
    </w:p>
    <w:p w14:paraId="1DDBEF43" w14:textId="77777777" w:rsidR="00682946" w:rsidRDefault="009923FE">
      <w:pPr>
        <w:pStyle w:val="Szvegtrzs"/>
        <w:spacing w:before="240" w:after="0" w:line="240" w:lineRule="auto"/>
        <w:jc w:val="both"/>
      </w:pPr>
      <w:r>
        <w:t>(5) A temetési kölcsön megállapítása iránti kérelmet az erre a célra rendszeresített formanyomtatványon kell benyújtani.</w:t>
      </w:r>
    </w:p>
    <w:p w14:paraId="19769D42" w14:textId="77777777" w:rsidR="00682946" w:rsidRDefault="009923FE">
      <w:pPr>
        <w:pStyle w:val="Szvegtrzs"/>
        <w:spacing w:before="240" w:after="240" w:line="240" w:lineRule="auto"/>
        <w:jc w:val="both"/>
      </w:pPr>
      <w:r>
        <w:t>(6) A temetési kölcsön megállapítása a Szociális Bizottság hatáskörébe tartozik.”</w:t>
      </w:r>
    </w:p>
    <w:p w14:paraId="767B9E20" w14:textId="77777777" w:rsidR="00682946" w:rsidRDefault="009923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F6E37D1" w14:textId="77777777" w:rsidR="00682946" w:rsidRDefault="009923FE">
      <w:pPr>
        <w:pStyle w:val="Szvegtrzs"/>
        <w:spacing w:after="0" w:line="240" w:lineRule="auto"/>
        <w:jc w:val="both"/>
        <w:sectPr w:rsidR="0068294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2022. február 2-án lép hatályba.</w:t>
      </w:r>
    </w:p>
    <w:p w14:paraId="4260596B" w14:textId="77777777" w:rsidR="00682946" w:rsidRDefault="00682946">
      <w:pPr>
        <w:pStyle w:val="Szvegtrzs"/>
        <w:spacing w:after="0"/>
        <w:jc w:val="center"/>
      </w:pPr>
    </w:p>
    <w:p w14:paraId="41D13D75" w14:textId="77777777" w:rsidR="007A7426" w:rsidRPr="00E40413" w:rsidRDefault="007A7426" w:rsidP="007A7426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>dr. Szénási Hanna</w:t>
      </w:r>
    </w:p>
    <w:p w14:paraId="132F76D1" w14:textId="77777777" w:rsidR="007A7426" w:rsidRDefault="007A7426" w:rsidP="007A7426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1EEDE414" w14:textId="77777777" w:rsidR="007A7426" w:rsidRDefault="007A7426" w:rsidP="007A7426">
      <w:pPr>
        <w:pStyle w:val="Szvegtrzs"/>
        <w:spacing w:after="0" w:line="240" w:lineRule="auto"/>
        <w:jc w:val="both"/>
      </w:pPr>
    </w:p>
    <w:p w14:paraId="275396ED" w14:textId="77777777" w:rsidR="007A7426" w:rsidRDefault="007A7426" w:rsidP="007A7426">
      <w:pPr>
        <w:pStyle w:val="Szvegtrzs"/>
        <w:spacing w:after="0" w:line="240" w:lineRule="auto"/>
        <w:jc w:val="both"/>
      </w:pPr>
    </w:p>
    <w:p w14:paraId="4CD1DCC3" w14:textId="77777777" w:rsidR="007A7426" w:rsidRPr="006542DF" w:rsidRDefault="007A7426" w:rsidP="007A7426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2A0EF670" w14:textId="6743130B" w:rsidR="007A7426" w:rsidRPr="00085BD2" w:rsidRDefault="007A7426" w:rsidP="007A7426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22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Pr="00085BD2">
        <w:rPr>
          <w:rFonts w:eastAsia="Times New Roman"/>
        </w:rPr>
        <w:t xml:space="preserve"> napján kihirdetve.</w:t>
      </w:r>
    </w:p>
    <w:p w14:paraId="1B10F91C" w14:textId="77777777" w:rsidR="007A7426" w:rsidRPr="00085BD2" w:rsidRDefault="007A7426" w:rsidP="007A7426">
      <w:pPr>
        <w:autoSpaceDE w:val="0"/>
        <w:autoSpaceDN w:val="0"/>
        <w:adjustRightInd w:val="0"/>
        <w:rPr>
          <w:rFonts w:cs="Times New Roman"/>
        </w:rPr>
      </w:pPr>
    </w:p>
    <w:p w14:paraId="75317984" w14:textId="77777777" w:rsidR="007A7426" w:rsidRDefault="007A7426" w:rsidP="007A7426">
      <w:pPr>
        <w:autoSpaceDE w:val="0"/>
        <w:autoSpaceDN w:val="0"/>
        <w:adjustRightInd w:val="0"/>
        <w:rPr>
          <w:rFonts w:cs="Times New Roman"/>
        </w:rPr>
      </w:pPr>
    </w:p>
    <w:p w14:paraId="060FAEB3" w14:textId="133E7C0B" w:rsidR="007A7426" w:rsidRDefault="007A7426" w:rsidP="007A742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2022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cs="Times New Roman"/>
        </w:rPr>
        <w:t>.</w:t>
      </w:r>
    </w:p>
    <w:p w14:paraId="22ADB251" w14:textId="77777777" w:rsidR="007A7426" w:rsidRDefault="007A7426" w:rsidP="007A7426">
      <w:pPr>
        <w:autoSpaceDE w:val="0"/>
        <w:autoSpaceDN w:val="0"/>
        <w:adjustRightInd w:val="0"/>
        <w:rPr>
          <w:rFonts w:cs="Times New Roman"/>
        </w:rPr>
      </w:pPr>
    </w:p>
    <w:p w14:paraId="7C9E841F" w14:textId="77777777" w:rsidR="007A7426" w:rsidRDefault="007A7426" w:rsidP="007A742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Szénási Hanna</w:t>
      </w:r>
    </w:p>
    <w:p w14:paraId="683F8A07" w14:textId="77777777" w:rsidR="007A7426" w:rsidRPr="000A4099" w:rsidRDefault="007A7426" w:rsidP="007A7426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07AD5065" w14:textId="1EB3A201" w:rsidR="00682946" w:rsidRDefault="00682946">
      <w:pPr>
        <w:pStyle w:val="Szvegtrzs"/>
        <w:spacing w:after="0" w:line="240" w:lineRule="auto"/>
        <w:ind w:left="720"/>
        <w:jc w:val="both"/>
      </w:pPr>
    </w:p>
    <w:sectPr w:rsidR="0068294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D711" w14:textId="77777777" w:rsidR="00254596" w:rsidRDefault="00254596">
      <w:r>
        <w:separator/>
      </w:r>
    </w:p>
  </w:endnote>
  <w:endnote w:type="continuationSeparator" w:id="0">
    <w:p w14:paraId="7CAA58E2" w14:textId="77777777" w:rsidR="00254596" w:rsidRDefault="0025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6621" w14:textId="77777777" w:rsidR="00682946" w:rsidRDefault="009923F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272D" w14:textId="77777777" w:rsidR="00682946" w:rsidRDefault="009923F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033" w14:textId="77777777" w:rsidR="00254596" w:rsidRDefault="00254596">
      <w:r>
        <w:separator/>
      </w:r>
    </w:p>
  </w:footnote>
  <w:footnote w:type="continuationSeparator" w:id="0">
    <w:p w14:paraId="7652A5B5" w14:textId="77777777" w:rsidR="00254596" w:rsidRDefault="0025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068"/>
    <w:multiLevelType w:val="multilevel"/>
    <w:tmpl w:val="7C02CD0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46"/>
    <w:rsid w:val="00254596"/>
    <w:rsid w:val="00682946"/>
    <w:rsid w:val="007A7426"/>
    <w:rsid w:val="009923FE"/>
    <w:rsid w:val="00D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7588"/>
  <w15:docId w15:val="{CAA62619-4DB5-4E3E-AB47-F9C6777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3</cp:revision>
  <dcterms:created xsi:type="dcterms:W3CDTF">2022-02-15T07:14:00Z</dcterms:created>
  <dcterms:modified xsi:type="dcterms:W3CDTF">2022-02-15T08:05:00Z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